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0A" w:rsidRDefault="00DF3C0A" w:rsidP="00DF3C0A">
      <w:pPr>
        <w:widowControl/>
        <w:autoSpaceDE/>
        <w:adjustRightInd/>
        <w:jc w:val="center"/>
        <w:rPr>
          <w:rFonts w:eastAsia="Times New Roman"/>
          <w:b/>
        </w:rPr>
      </w:pPr>
      <w:r>
        <w:rPr>
          <w:rFonts w:eastAsia="Times New Roman"/>
          <w:b/>
        </w:rPr>
        <w:t>РОССИЙСКАЯ  ФЕДЕРАЦИЯ</w:t>
      </w:r>
    </w:p>
    <w:p w:rsidR="00DF3C0A" w:rsidRDefault="00DF3C0A" w:rsidP="00DF3C0A">
      <w:pPr>
        <w:widowControl/>
        <w:autoSpaceDE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Старогутнянский сельский Совет народных депутатов </w:t>
      </w:r>
    </w:p>
    <w:p w:rsidR="00DF3C0A" w:rsidRDefault="00DF3C0A" w:rsidP="00DF3C0A">
      <w:pPr>
        <w:widowControl/>
        <w:autoSpaceDE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Старогутнянского  сельского  поселения</w:t>
      </w:r>
    </w:p>
    <w:p w:rsidR="00DF3C0A" w:rsidRDefault="00DF3C0A" w:rsidP="00DF3C0A">
      <w:pPr>
        <w:widowControl/>
        <w:autoSpaceDE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Унечского района  Брянской  области</w:t>
      </w:r>
    </w:p>
    <w:p w:rsidR="00DF3C0A" w:rsidRDefault="00DF3C0A" w:rsidP="00DF3C0A">
      <w:pPr>
        <w:jc w:val="center"/>
        <w:outlineLvl w:val="0"/>
        <w:rPr>
          <w:b/>
        </w:rPr>
      </w:pPr>
    </w:p>
    <w:p w:rsidR="00DF3C0A" w:rsidRDefault="00DF3C0A" w:rsidP="00DF3C0A">
      <w:pPr>
        <w:jc w:val="center"/>
        <w:outlineLvl w:val="0"/>
        <w:rPr>
          <w:b/>
        </w:rPr>
      </w:pPr>
    </w:p>
    <w:p w:rsidR="00DF3C0A" w:rsidRDefault="00DF3C0A" w:rsidP="00DF3C0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DF3C0A" w:rsidRDefault="00DF3C0A" w:rsidP="00DF3C0A">
      <w:pPr>
        <w:jc w:val="center"/>
        <w:outlineLvl w:val="0"/>
        <w:rPr>
          <w:sz w:val="32"/>
          <w:szCs w:val="32"/>
        </w:rPr>
      </w:pPr>
    </w:p>
    <w:p w:rsidR="00DF3C0A" w:rsidRDefault="00DF3C0A" w:rsidP="00DF3C0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3F40">
        <w:rPr>
          <w:sz w:val="28"/>
          <w:szCs w:val="28"/>
        </w:rPr>
        <w:t>28.03.</w:t>
      </w:r>
      <w:r>
        <w:rPr>
          <w:sz w:val="28"/>
          <w:szCs w:val="28"/>
        </w:rPr>
        <w:t>2024г.   №</w:t>
      </w:r>
      <w:r w:rsidR="006F3F40">
        <w:rPr>
          <w:sz w:val="28"/>
          <w:szCs w:val="28"/>
        </w:rPr>
        <w:t>4-116</w:t>
      </w:r>
      <w:r>
        <w:rPr>
          <w:sz w:val="28"/>
          <w:szCs w:val="28"/>
        </w:rPr>
        <w:t xml:space="preserve"> </w:t>
      </w:r>
    </w:p>
    <w:p w:rsidR="00DF3C0A" w:rsidRDefault="00DF3C0A" w:rsidP="00DF3C0A">
      <w:pPr>
        <w:widowControl/>
        <w:spacing w:line="240" w:lineRule="exact"/>
        <w:ind w:right="3629"/>
        <w:rPr>
          <w:sz w:val="20"/>
          <w:szCs w:val="20"/>
        </w:rPr>
      </w:pPr>
    </w:p>
    <w:p w:rsidR="00DF3C0A" w:rsidRDefault="00DF3C0A" w:rsidP="00DF3C0A">
      <w:pPr>
        <w:rPr>
          <w:b/>
        </w:rPr>
      </w:pPr>
      <w:r>
        <w:rPr>
          <w:b/>
        </w:rPr>
        <w:t xml:space="preserve">О внесении изменений и дополнений </w:t>
      </w:r>
    </w:p>
    <w:p w:rsidR="00DF3C0A" w:rsidRDefault="00DF3C0A" w:rsidP="00DF3C0A">
      <w:pPr>
        <w:rPr>
          <w:b/>
        </w:rPr>
      </w:pPr>
      <w:r>
        <w:rPr>
          <w:b/>
        </w:rPr>
        <w:t xml:space="preserve">в решение №4-57 от 28.05.2021 «Об утверждении </w:t>
      </w:r>
    </w:p>
    <w:p w:rsidR="00DF3C0A" w:rsidRDefault="00DF3C0A" w:rsidP="00DF3C0A">
      <w:pPr>
        <w:rPr>
          <w:b/>
        </w:rPr>
      </w:pPr>
      <w:r>
        <w:rPr>
          <w:b/>
        </w:rPr>
        <w:t>Правил благоустройства территорий</w:t>
      </w:r>
    </w:p>
    <w:p w:rsidR="00DF3C0A" w:rsidRDefault="00DF3C0A" w:rsidP="00DF3C0A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DF3C0A" w:rsidRDefault="00DF3C0A" w:rsidP="00DF3C0A">
      <w:pPr>
        <w:rPr>
          <w:b/>
        </w:rPr>
      </w:pPr>
      <w:r>
        <w:rPr>
          <w:b/>
        </w:rPr>
        <w:t xml:space="preserve">«Старогутнянское сельское поселение» </w:t>
      </w:r>
    </w:p>
    <w:p w:rsidR="00DF3C0A" w:rsidRDefault="00DF3C0A" w:rsidP="00DF3C0A">
      <w:pPr>
        <w:rPr>
          <w:b/>
        </w:rPr>
      </w:pPr>
      <w:r>
        <w:rPr>
          <w:b/>
        </w:rPr>
        <w:t>Унечского муниципального района</w:t>
      </w:r>
    </w:p>
    <w:p w:rsidR="00DF3C0A" w:rsidRDefault="00DF3C0A" w:rsidP="00DF3C0A">
      <w:r>
        <w:rPr>
          <w:b/>
        </w:rPr>
        <w:t>Брянской области»</w:t>
      </w:r>
    </w:p>
    <w:p w:rsidR="00DF3C0A" w:rsidRDefault="00DF3C0A" w:rsidP="00DF3C0A"/>
    <w:p w:rsidR="00DF3C0A" w:rsidRDefault="00DF3C0A" w:rsidP="00DF3C0A"/>
    <w:p w:rsidR="00DF3C0A" w:rsidRDefault="00C17D42" w:rsidP="00DF3C0A">
      <w:pPr>
        <w:ind w:firstLine="709"/>
        <w:jc w:val="both"/>
        <w:outlineLvl w:val="0"/>
      </w:pPr>
      <w:r>
        <w:t xml:space="preserve">На основании протеста прокуратуры Унечского района  №42-2024 от 11.03.2024г., </w:t>
      </w:r>
      <w:r w:rsidR="00DF3C0A">
        <w:t>Старогутнянский сельский Совет народных депутатов</w:t>
      </w:r>
      <w:r>
        <w:t>:</w:t>
      </w:r>
    </w:p>
    <w:p w:rsidR="00C17D42" w:rsidRDefault="00C17D42" w:rsidP="00DF3C0A">
      <w:pPr>
        <w:ind w:firstLine="709"/>
        <w:jc w:val="center"/>
        <w:outlineLvl w:val="0"/>
        <w:rPr>
          <w:b/>
        </w:rPr>
      </w:pPr>
    </w:p>
    <w:p w:rsidR="00DF3C0A" w:rsidRDefault="00DF3C0A" w:rsidP="00DF3C0A">
      <w:pPr>
        <w:ind w:firstLine="709"/>
        <w:jc w:val="center"/>
        <w:outlineLvl w:val="0"/>
        <w:rPr>
          <w:b/>
        </w:rPr>
      </w:pPr>
      <w:r>
        <w:rPr>
          <w:b/>
        </w:rPr>
        <w:t>РЕШИЛ:</w:t>
      </w:r>
    </w:p>
    <w:p w:rsidR="00DF3C0A" w:rsidRDefault="00DF3C0A" w:rsidP="00DF3C0A">
      <w:pPr>
        <w:ind w:firstLine="851"/>
        <w:jc w:val="both"/>
      </w:pPr>
      <w:r>
        <w:t>1. Исключить в пр</w:t>
      </w:r>
      <w:r w:rsidR="00EE6EF1">
        <w:t>е</w:t>
      </w:r>
      <w:r>
        <w:t>амбуле подпункт «приказ Минстроя России от 13.04.2017 №711/пр «Об утверждении методических рекомендаций для подготовки правил благоустройства территорий поселений, городских округов, внутригородских районов»;</w:t>
      </w:r>
    </w:p>
    <w:p w:rsidR="00DF3C0A" w:rsidRDefault="00DF3C0A" w:rsidP="00DF3C0A">
      <w:pPr>
        <w:ind w:firstLine="851"/>
        <w:jc w:val="both"/>
      </w:pPr>
      <w:r>
        <w:t>2.</w:t>
      </w:r>
      <w:r w:rsidR="006F3F40">
        <w:t xml:space="preserve"> </w:t>
      </w:r>
      <w:r w:rsidR="00EE6EF1">
        <w:t>Абзац 35 раздела 2 читать в следующей редакции «содержание объектов благоустройства это комплекс работ (мероприятий) на объекте благоустройства и прилегающих территорий в соответствии с требованиями Постановления Главного государственного санитарного врача РФ от 28.01.2021 №3 и СанПиН 2.1.3684-21 к содержанию территорий городских и сельских поселений и других нормативно-правовых актов РФ;</w:t>
      </w:r>
    </w:p>
    <w:p w:rsidR="00EE6EF1" w:rsidRDefault="00EE6EF1" w:rsidP="00DF3C0A">
      <w:pPr>
        <w:ind w:firstLine="851"/>
        <w:jc w:val="both"/>
      </w:pPr>
      <w:r>
        <w:t xml:space="preserve">3. </w:t>
      </w:r>
      <w:r w:rsidR="00C17D42">
        <w:t>П. 5.12.20 Правил благоустройства читать в следующей редакции «снег</w:t>
      </w:r>
      <w:r w:rsidR="006F3F40">
        <w:t>,</w:t>
      </w:r>
      <w:r w:rsidR="00C17D42">
        <w:t xml:space="preserve"> счищаемый с дворовых территорий и внутриплощадочных проездов разрешается складировать на площадках с водонепроницаемым покрытием и обвалованных сплошным земляным валом или вывозиться на снегоплавильные установки»</w:t>
      </w:r>
      <w:r w:rsidR="000F292E">
        <w:t>;</w:t>
      </w:r>
    </w:p>
    <w:p w:rsidR="000F292E" w:rsidRDefault="000F292E" w:rsidP="00DF3C0A">
      <w:pPr>
        <w:ind w:firstLine="851"/>
        <w:jc w:val="both"/>
      </w:pPr>
      <w:r>
        <w:t>4. П. 5.12.7 и п. 5.12.8 объединить в п. 5.12.7 и изложить в следующей редакции «К мероприятиям зимней уборки улиц , дорог и магистралей относятся:</w:t>
      </w:r>
    </w:p>
    <w:p w:rsidR="000F292E" w:rsidRPr="000F292E" w:rsidRDefault="000F292E" w:rsidP="000F292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F292E">
        <w:rPr>
          <w:rFonts w:ascii="Times New Roman" w:hAnsi="Times New Roman"/>
          <w:sz w:val="24"/>
          <w:szCs w:val="24"/>
          <w:lang w:val="ru-RU"/>
        </w:rPr>
        <w:t>обработка проезжей части дорог противогололедными средствами;</w:t>
      </w:r>
    </w:p>
    <w:p w:rsidR="000F292E" w:rsidRDefault="000F292E" w:rsidP="000F292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сгребание и подметание снега;</w:t>
      </w:r>
    </w:p>
    <w:p w:rsidR="000F292E" w:rsidRPr="000F292E" w:rsidRDefault="000F292E" w:rsidP="000F292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F292E">
        <w:rPr>
          <w:rFonts w:ascii="Times New Roman" w:hAnsi="Times New Roman"/>
          <w:sz w:val="24"/>
          <w:szCs w:val="24"/>
          <w:lang w:val="ru-RU"/>
        </w:rPr>
        <w:t>формирование снежного вала для последующего вывоза;</w:t>
      </w:r>
    </w:p>
    <w:p w:rsidR="000F292E" w:rsidRPr="000F292E" w:rsidRDefault="000F292E" w:rsidP="000F292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F292E">
        <w:rPr>
          <w:rFonts w:ascii="Times New Roman" w:hAnsi="Times New Roman"/>
          <w:sz w:val="24"/>
          <w:szCs w:val="24"/>
          <w:lang w:val="ru-RU"/>
        </w:rPr>
        <w:t>выполнение разрывов в валах снега на перекрестках, у остановок общественного пассажирского транспорта, подъездов к административным и общественным зданиям, выездов с внутриквартальных территорий и т.п.</w:t>
      </w:r>
    </w:p>
    <w:p w:rsidR="000F292E" w:rsidRDefault="000F292E" w:rsidP="000F292E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удаление снега (вывоз);</w:t>
      </w:r>
    </w:p>
    <w:p w:rsidR="000F292E" w:rsidRPr="000F292E" w:rsidRDefault="000F292E" w:rsidP="000F292E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F292E">
        <w:rPr>
          <w:rFonts w:ascii="Times New Roman" w:hAnsi="Times New Roman"/>
          <w:sz w:val="24"/>
          <w:szCs w:val="24"/>
          <w:lang w:val="ru-RU"/>
        </w:rPr>
        <w:t>зачистка дорожных лотков после удаления снега с проезжей части;</w:t>
      </w:r>
    </w:p>
    <w:p w:rsidR="000F292E" w:rsidRPr="000F292E" w:rsidRDefault="000F292E" w:rsidP="000F292E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F292E">
        <w:rPr>
          <w:rFonts w:ascii="Times New Roman" w:hAnsi="Times New Roman"/>
          <w:sz w:val="24"/>
          <w:szCs w:val="24"/>
          <w:lang w:val="ru-RU"/>
        </w:rPr>
        <w:t>скалывание льда и уб</w:t>
      </w:r>
      <w:r>
        <w:rPr>
          <w:rFonts w:ascii="Times New Roman" w:hAnsi="Times New Roman"/>
          <w:sz w:val="24"/>
          <w:szCs w:val="24"/>
          <w:lang w:val="ru-RU"/>
        </w:rPr>
        <w:t>орка снежно-ледяных образований»;</w:t>
      </w:r>
    </w:p>
    <w:p w:rsidR="00DF3C0A" w:rsidRDefault="000F292E" w:rsidP="00DF3C0A">
      <w:pPr>
        <w:ind w:firstLine="851"/>
        <w:jc w:val="both"/>
      </w:pPr>
      <w:r>
        <w:t>5</w:t>
      </w:r>
      <w:r w:rsidR="00DF3C0A">
        <w:t>. Опубликовать (обнародовать) данное решение согласно Устава.</w:t>
      </w:r>
    </w:p>
    <w:p w:rsidR="00DF3C0A" w:rsidRDefault="000F292E" w:rsidP="00DF3C0A">
      <w:pPr>
        <w:ind w:firstLine="851"/>
        <w:jc w:val="both"/>
      </w:pPr>
      <w:r>
        <w:t>6</w:t>
      </w:r>
      <w:r w:rsidR="00DF3C0A">
        <w:t>. Настоящее решение вступает в силу со дня его подписания.</w:t>
      </w:r>
    </w:p>
    <w:p w:rsidR="00DF3C0A" w:rsidRDefault="00DF3C0A" w:rsidP="00DF3C0A">
      <w:pPr>
        <w:ind w:firstLine="851"/>
        <w:jc w:val="both"/>
      </w:pPr>
    </w:p>
    <w:p w:rsidR="00DF3C0A" w:rsidRDefault="00DF3C0A" w:rsidP="00DF3C0A">
      <w:pPr>
        <w:ind w:right="-2" w:firstLine="708"/>
      </w:pPr>
    </w:p>
    <w:p w:rsidR="00DF3C0A" w:rsidRDefault="00DF3C0A" w:rsidP="00DF3C0A">
      <w:pPr>
        <w:tabs>
          <w:tab w:val="num" w:pos="1637"/>
        </w:tabs>
        <w:spacing w:line="360" w:lineRule="auto"/>
        <w:jc w:val="both"/>
      </w:pPr>
      <w:r>
        <w:t>Глава Старогутнянского сельского поселения                                             Е.М.Шлык</w:t>
      </w:r>
    </w:p>
    <w:p w:rsidR="00DF3C0A" w:rsidRDefault="00DF3C0A" w:rsidP="00DF3C0A">
      <w:pPr>
        <w:ind w:firstLine="6237"/>
      </w:pPr>
    </w:p>
    <w:p w:rsidR="00DF3C0A" w:rsidRDefault="00DF3C0A" w:rsidP="00DF3C0A">
      <w:pPr>
        <w:ind w:firstLine="6237"/>
      </w:pPr>
    </w:p>
    <w:p w:rsidR="00DF3C0A" w:rsidRDefault="00DF3C0A" w:rsidP="00DF3C0A">
      <w:pPr>
        <w:ind w:firstLine="6237"/>
      </w:pPr>
    </w:p>
    <w:p w:rsidR="00DF3C0A" w:rsidRDefault="00DF3C0A" w:rsidP="00DF3C0A">
      <w:pPr>
        <w:ind w:firstLine="6237"/>
      </w:pPr>
    </w:p>
    <w:p w:rsidR="00DF3C0A" w:rsidRDefault="00DF3C0A" w:rsidP="00DF3C0A">
      <w:pPr>
        <w:ind w:firstLine="6237"/>
      </w:pPr>
    </w:p>
    <w:p w:rsidR="00DF3C0A" w:rsidRDefault="00DF3C0A" w:rsidP="00DF3C0A">
      <w:pPr>
        <w:ind w:firstLine="6237"/>
      </w:pPr>
    </w:p>
    <w:p w:rsidR="00BF4941" w:rsidRDefault="00BF4941"/>
    <w:sectPr w:rsidR="00BF4941" w:rsidSect="000F292E">
      <w:pgSz w:w="11906" w:h="16838"/>
      <w:pgMar w:top="814" w:right="850" w:bottom="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B67" w:rsidRDefault="004E4B67" w:rsidP="000F292E">
      <w:r>
        <w:separator/>
      </w:r>
    </w:p>
  </w:endnote>
  <w:endnote w:type="continuationSeparator" w:id="0">
    <w:p w:rsidR="004E4B67" w:rsidRDefault="004E4B67" w:rsidP="000F2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B67" w:rsidRDefault="004E4B67" w:rsidP="000F292E">
      <w:r>
        <w:separator/>
      </w:r>
    </w:p>
  </w:footnote>
  <w:footnote w:type="continuationSeparator" w:id="0">
    <w:p w:rsidR="004E4B67" w:rsidRDefault="004E4B67" w:rsidP="000F29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D5E02"/>
    <w:multiLevelType w:val="hybridMultilevel"/>
    <w:tmpl w:val="7CB481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277926"/>
    <w:multiLevelType w:val="hybridMultilevel"/>
    <w:tmpl w:val="0910220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C0A"/>
    <w:rsid w:val="00014985"/>
    <w:rsid w:val="000F292E"/>
    <w:rsid w:val="002E3F2D"/>
    <w:rsid w:val="002F2957"/>
    <w:rsid w:val="004E4B67"/>
    <w:rsid w:val="00567C3C"/>
    <w:rsid w:val="00614B7D"/>
    <w:rsid w:val="006F3F40"/>
    <w:rsid w:val="0084743E"/>
    <w:rsid w:val="00857A7A"/>
    <w:rsid w:val="008762F9"/>
    <w:rsid w:val="00BF4941"/>
    <w:rsid w:val="00C17D42"/>
    <w:rsid w:val="00DD60A3"/>
    <w:rsid w:val="00DF3C0A"/>
    <w:rsid w:val="00EE6EF1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C0A"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ascii="Times New Roman" w:eastAsiaTheme="minorEastAsia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widowControl/>
      <w:autoSpaceDE/>
      <w:autoSpaceDN/>
      <w:adjustRightInd/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widowControl/>
      <w:autoSpaceDE/>
      <w:autoSpaceDN/>
      <w:adjustRightInd/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widowControl/>
      <w:autoSpaceDE/>
      <w:autoSpaceDN/>
      <w:adjustRightInd/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widowControl/>
      <w:autoSpaceDE/>
      <w:autoSpaceDN/>
      <w:adjustRightInd/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widowControl/>
      <w:autoSpaceDE/>
      <w:autoSpaceDN/>
      <w:adjustRightInd/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widowControl/>
      <w:autoSpaceDE/>
      <w:autoSpaceDN/>
      <w:adjustRightInd/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widowControl/>
      <w:autoSpaceDE/>
      <w:autoSpaceDN/>
      <w:adjustRightInd/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widowControl/>
      <w:autoSpaceDE/>
      <w:autoSpaceDN/>
      <w:adjustRightInd/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widowControl/>
      <w:autoSpaceDE/>
      <w:autoSpaceDN/>
      <w:adjustRightInd/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widowControl/>
      <w:autoSpaceDE/>
      <w:autoSpaceDN/>
      <w:adjustRightInd/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widowControl/>
      <w:autoSpaceDE/>
      <w:autoSpaceDN/>
      <w:adjustRightInd/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widowControl/>
      <w:autoSpaceDE/>
      <w:autoSpaceDN/>
      <w:adjustRightInd/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widowControl/>
      <w:autoSpaceDE/>
      <w:autoSpaceDN/>
      <w:adjustRightInd/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widowControl/>
      <w:autoSpaceDE/>
      <w:autoSpaceDN/>
      <w:adjustRightInd/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widowControl/>
      <w:autoSpaceDE/>
      <w:autoSpaceDN/>
      <w:adjustRightInd/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0F292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0F292E"/>
    <w:rPr>
      <w:rFonts w:ascii="Times New Roman" w:eastAsiaTheme="minorEastAsia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0F292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0F292E"/>
    <w:rPr>
      <w:rFonts w:ascii="Times New Roman" w:eastAsiaTheme="minorEastAsia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2024-04-03T07:41:00Z</cp:lastPrinted>
  <dcterms:created xsi:type="dcterms:W3CDTF">2024-04-02T06:20:00Z</dcterms:created>
  <dcterms:modified xsi:type="dcterms:W3CDTF">2024-04-03T07:42:00Z</dcterms:modified>
</cp:coreProperties>
</file>